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B7" w:rsidRDefault="001058A9" w:rsidP="009B1F54">
      <w:pPr>
        <w:jc w:val="center"/>
        <w:rPr>
          <w:szCs w:val="21"/>
        </w:rPr>
      </w:pPr>
      <w:r w:rsidRPr="001058A9">
        <w:rPr>
          <w:rFonts w:hint="eastAsia"/>
          <w:szCs w:val="21"/>
        </w:rPr>
        <w:t>日本赤十字</w:t>
      </w:r>
      <w:r w:rsidRPr="001058A9">
        <w:rPr>
          <w:szCs w:val="21"/>
        </w:rPr>
        <w:t>北海道看護大学看護開発センタ</w:t>
      </w:r>
      <w:r w:rsidR="00DF701E">
        <w:rPr>
          <w:rFonts w:hint="eastAsia"/>
          <w:szCs w:val="21"/>
        </w:rPr>
        <w:t>ー</w:t>
      </w:r>
    </w:p>
    <w:p w:rsidR="00DF701E" w:rsidRPr="00DF701E" w:rsidRDefault="00DF701E" w:rsidP="009B1F54">
      <w:pPr>
        <w:jc w:val="center"/>
        <w:rPr>
          <w:sz w:val="26"/>
          <w:szCs w:val="26"/>
        </w:rPr>
      </w:pPr>
      <w:r w:rsidRPr="00DF701E">
        <w:rPr>
          <w:rFonts w:hint="eastAsia"/>
          <w:sz w:val="26"/>
          <w:szCs w:val="26"/>
        </w:rPr>
        <w:t>学校連携出前講座</w:t>
      </w:r>
    </w:p>
    <w:p w:rsidR="00962664" w:rsidRDefault="001E7CF2" w:rsidP="00962664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新型</w:t>
      </w:r>
      <w:r>
        <w:rPr>
          <w:sz w:val="26"/>
          <w:szCs w:val="26"/>
        </w:rPr>
        <w:t>コロナ</w:t>
      </w:r>
      <w:r>
        <w:rPr>
          <w:rFonts w:hint="eastAsia"/>
          <w:sz w:val="26"/>
          <w:szCs w:val="26"/>
        </w:rPr>
        <w:t>ウイルス</w:t>
      </w:r>
      <w:r w:rsidR="00752CDC">
        <w:rPr>
          <w:rFonts w:hint="eastAsia"/>
          <w:sz w:val="26"/>
          <w:szCs w:val="26"/>
        </w:rPr>
        <w:t>感染症</w:t>
      </w:r>
      <w:r w:rsidR="009C0737" w:rsidRPr="00C1269C">
        <w:rPr>
          <w:sz w:val="26"/>
          <w:szCs w:val="26"/>
        </w:rPr>
        <w:t>防止対策</w:t>
      </w:r>
      <w:r w:rsidR="00C1269C" w:rsidRPr="00C1269C">
        <w:rPr>
          <w:rFonts w:hint="eastAsia"/>
          <w:sz w:val="26"/>
          <w:szCs w:val="26"/>
        </w:rPr>
        <w:t>の</w:t>
      </w:r>
      <w:r w:rsidR="009B1F54" w:rsidRPr="00C1269C">
        <w:rPr>
          <w:rFonts w:hint="eastAsia"/>
          <w:sz w:val="26"/>
          <w:szCs w:val="26"/>
        </w:rPr>
        <w:t>調査票</w:t>
      </w:r>
      <w:bookmarkStart w:id="0" w:name="_GoBack"/>
      <w:bookmarkEnd w:id="0"/>
    </w:p>
    <w:p w:rsidR="009A0BB7" w:rsidRDefault="009A0BB7" w:rsidP="009A0BB7">
      <w:pPr>
        <w:snapToGrid w:val="0"/>
        <w:rPr>
          <w:sz w:val="24"/>
          <w:szCs w:val="24"/>
        </w:rPr>
      </w:pPr>
    </w:p>
    <w:p w:rsidR="001E7CF2" w:rsidRPr="009B1F54" w:rsidRDefault="001E7CF2" w:rsidP="00EA6750">
      <w:pPr>
        <w:snapToGrid w:val="0"/>
        <w:jc w:val="center"/>
        <w:rPr>
          <w:sz w:val="24"/>
          <w:szCs w:val="24"/>
        </w:rPr>
      </w:pPr>
    </w:p>
    <w:p w:rsidR="009B1F54" w:rsidRDefault="009B1F54" w:rsidP="00EA6750">
      <w:pPr>
        <w:snapToGrid w:val="0"/>
        <w:jc w:val="right"/>
        <w:rPr>
          <w:sz w:val="24"/>
          <w:szCs w:val="24"/>
          <w:u w:val="single"/>
        </w:rPr>
      </w:pPr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Pr="001E7CF2" w:rsidRDefault="00F2243B" w:rsidP="00EA6750">
      <w:pPr>
        <w:snapToGrid w:val="0"/>
        <w:jc w:val="right"/>
        <w:rPr>
          <w:sz w:val="24"/>
          <w:szCs w:val="24"/>
        </w:rPr>
      </w:pPr>
    </w:p>
    <w:p w:rsidR="009C0737" w:rsidRPr="009C0737" w:rsidRDefault="00695D7E" w:rsidP="00EA6750">
      <w:pPr>
        <w:snapToGrid w:val="0"/>
        <w:rPr>
          <w:sz w:val="24"/>
          <w:szCs w:val="24"/>
        </w:rPr>
      </w:pPr>
      <w:r>
        <w:rPr>
          <w:sz w:val="24"/>
          <w:szCs w:val="24"/>
        </w:rPr>
        <w:t>１）実施予定の</w:t>
      </w:r>
      <w:r w:rsidR="009B5E4D">
        <w:rPr>
          <w:rFonts w:hint="eastAsia"/>
          <w:sz w:val="24"/>
          <w:szCs w:val="24"/>
        </w:rPr>
        <w:t>学校連携出前</w:t>
      </w:r>
      <w:r>
        <w:rPr>
          <w:sz w:val="24"/>
          <w:szCs w:val="24"/>
        </w:rPr>
        <w:t>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CB0399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F2243B"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EA6750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EA6750" w:rsidRPr="00BF65F9" w:rsidRDefault="00EA6750" w:rsidP="00EA6750">
            <w:pPr>
              <w:spacing w:line="340" w:lineRule="exact"/>
              <w:jc w:val="center"/>
              <w:rPr>
                <w:sz w:val="24"/>
              </w:rPr>
            </w:pPr>
            <w:r w:rsidRPr="009B5E4D">
              <w:rPr>
                <w:rFonts w:hint="eastAsia"/>
                <w:spacing w:val="36"/>
                <w:kern w:val="0"/>
                <w:sz w:val="24"/>
                <w:fitText w:val="1800" w:id="-1858436861"/>
              </w:rPr>
              <w:t>希望実施日</w:t>
            </w:r>
            <w:r w:rsidRPr="009B5E4D">
              <w:rPr>
                <w:rFonts w:hint="eastAsia"/>
                <w:kern w:val="0"/>
                <w:sz w:val="24"/>
                <w:fitText w:val="1800" w:id="-1858436861"/>
              </w:rPr>
              <w:t>時</w:t>
            </w:r>
          </w:p>
        </w:tc>
        <w:tc>
          <w:tcPr>
            <w:tcW w:w="7225" w:type="dxa"/>
            <w:vAlign w:val="center"/>
          </w:tcPr>
          <w:p w:rsidR="00EA6750" w:rsidRPr="00BF65F9" w:rsidRDefault="00EA6750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（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：</w:t>
            </w:r>
          </w:p>
        </w:tc>
      </w:tr>
    </w:tbl>
    <w:p w:rsidR="009C0737" w:rsidRDefault="009C0737"/>
    <w:p w:rsidR="009C0737" w:rsidRPr="009B1F54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</w:t>
      </w:r>
      <w:r w:rsidR="009B5E4D">
        <w:rPr>
          <w:rFonts w:hint="eastAsia"/>
          <w:sz w:val="24"/>
          <w:szCs w:val="24"/>
        </w:rPr>
        <w:t>学校連携出前講座</w:t>
      </w:r>
      <w:r>
        <w:rPr>
          <w:rFonts w:hint="eastAsia"/>
          <w:sz w:val="24"/>
          <w:szCs w:val="24"/>
        </w:rPr>
        <w:t>実施に伴う</w:t>
      </w:r>
      <w:r w:rsidR="00695D7E">
        <w:rPr>
          <w:rFonts w:hint="eastAsia"/>
          <w:sz w:val="24"/>
          <w:szCs w:val="24"/>
        </w:rPr>
        <w:t>感染拡大</w:t>
      </w:r>
      <w:r>
        <w:rPr>
          <w:sz w:val="24"/>
          <w:szCs w:val="24"/>
        </w:rPr>
        <w:t>防止対策</w:t>
      </w:r>
    </w:p>
    <w:p w:rsidR="009C0737" w:rsidRDefault="004D6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「３つ</w:t>
      </w:r>
      <w:r w:rsidR="009C0737" w:rsidRPr="00C1269C">
        <w:rPr>
          <w:rFonts w:asciiTheme="majorEastAsia" w:eastAsiaTheme="majorEastAsia" w:hAnsiTheme="majorEastAsia"/>
          <w:sz w:val="26"/>
          <w:szCs w:val="26"/>
        </w:rPr>
        <w:t>の密</w:t>
      </w:r>
      <w:r w:rsidR="009C0737" w:rsidRPr="00C1269C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9C0737">
        <w:rPr>
          <w:sz w:val="24"/>
          <w:szCs w:val="24"/>
        </w:rPr>
        <w:t>を避けるための</w:t>
      </w:r>
      <w:r w:rsidR="009C0737">
        <w:rPr>
          <w:rFonts w:hint="eastAsia"/>
          <w:sz w:val="24"/>
          <w:szCs w:val="24"/>
        </w:rPr>
        <w:t>対策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D6147" w:rsidTr="00C1269C">
        <w:tc>
          <w:tcPr>
            <w:tcW w:w="1980" w:type="dxa"/>
          </w:tcPr>
          <w:p w:rsidR="004D6147" w:rsidRPr="004D6147" w:rsidRDefault="004D614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Pr="00C1269C" w:rsidRDefault="004D6147" w:rsidP="00C1269C">
            <w:pPr>
              <w:jc w:val="center"/>
              <w:rPr>
                <w:sz w:val="28"/>
                <w:szCs w:val="28"/>
              </w:rPr>
            </w:pPr>
            <w:r w:rsidRPr="00C1269C">
              <w:rPr>
                <w:rFonts w:hint="eastAsia"/>
                <w:sz w:val="28"/>
                <w:szCs w:val="28"/>
              </w:rPr>
              <w:t>防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止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対</w:t>
            </w:r>
            <w:r w:rsidR="00C1269C">
              <w:rPr>
                <w:rFonts w:hint="eastAsia"/>
                <w:sz w:val="28"/>
                <w:szCs w:val="28"/>
              </w:rPr>
              <w:t xml:space="preserve">　</w:t>
            </w:r>
            <w:r w:rsidRPr="00C1269C">
              <w:rPr>
                <w:rFonts w:hint="eastAsia"/>
                <w:sz w:val="28"/>
                <w:szCs w:val="28"/>
              </w:rPr>
              <w:t>策</w:t>
            </w:r>
          </w:p>
        </w:tc>
      </w:tr>
      <w:tr w:rsidR="004D6147" w:rsidTr="00F2243B">
        <w:trPr>
          <w:trHeight w:val="1381"/>
        </w:trPr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①</w:t>
            </w:r>
            <w:r w:rsidRPr="004D6147">
              <w:rPr>
                <w:rFonts w:hint="eastAsia"/>
                <w:sz w:val="24"/>
                <w:szCs w:val="24"/>
              </w:rPr>
              <w:t>換気</w:t>
            </w:r>
            <w:r w:rsidRPr="004D6147">
              <w:rPr>
                <w:sz w:val="24"/>
                <w:szCs w:val="24"/>
              </w:rPr>
              <w:t>の悪い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密閉空間」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会場の大きさ（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>㎡）</w:t>
            </w:r>
            <w:r w:rsidR="000E239F">
              <w:rPr>
                <w:rFonts w:hint="eastAsia"/>
                <w:sz w:val="24"/>
                <w:szCs w:val="24"/>
              </w:rPr>
              <w:t>（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sz w:val="24"/>
                <w:szCs w:val="24"/>
              </w:rPr>
              <w:t>換気設備</w:t>
            </w:r>
            <w:r w:rsidR="000E239F">
              <w:rPr>
                <w:rFonts w:hint="eastAsia"/>
                <w:sz w:val="24"/>
                <w:szCs w:val="24"/>
              </w:rPr>
              <w:t>：</w:t>
            </w:r>
            <w:r w:rsidR="000E239F">
              <w:rPr>
                <w:sz w:val="24"/>
                <w:szCs w:val="24"/>
              </w:rPr>
              <w:t>有</w:t>
            </w:r>
            <w:r w:rsidR="000E239F">
              <w:rPr>
                <w:rFonts w:hint="eastAsia"/>
                <w:sz w:val="24"/>
                <w:szCs w:val="24"/>
              </w:rPr>
              <w:t>・</w:t>
            </w:r>
            <w:r w:rsidR="000E239F">
              <w:rPr>
                <w:sz w:val="24"/>
                <w:szCs w:val="24"/>
              </w:rPr>
              <w:t>無</w:t>
            </w:r>
            <w:r w:rsidR="000E239F">
              <w:rPr>
                <w:rFonts w:hint="eastAsia"/>
                <w:sz w:val="24"/>
                <w:szCs w:val="24"/>
              </w:rPr>
              <w:t xml:space="preserve"> </w:t>
            </w:r>
            <w:r w:rsidR="000E239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D6147" w:rsidTr="00C1269C">
        <w:tc>
          <w:tcPr>
            <w:tcW w:w="1980" w:type="dxa"/>
          </w:tcPr>
          <w:p w:rsidR="004D6147" w:rsidRPr="004D6147" w:rsidRDefault="004D6147" w:rsidP="004D6147">
            <w:pPr>
              <w:snapToGrid w:val="0"/>
              <w:rPr>
                <w:sz w:val="28"/>
                <w:szCs w:val="28"/>
              </w:rPr>
            </w:pP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hint="eastAsia"/>
                <w:sz w:val="28"/>
                <w:szCs w:val="28"/>
              </w:rPr>
              <w:t>②</w:t>
            </w:r>
            <w:r w:rsidRPr="004D6147">
              <w:rPr>
                <w:rFonts w:hint="eastAsia"/>
                <w:sz w:val="24"/>
                <w:szCs w:val="24"/>
              </w:rPr>
              <w:t>多数が集まる</w:t>
            </w:r>
          </w:p>
          <w:p w:rsidR="004D6147" w:rsidRDefault="00C1269C" w:rsidP="004D6147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「密集</w:t>
            </w:r>
            <w:r w:rsidR="00B50C00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4D6147" w:rsidRDefault="004D614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Default="00F2243B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0BB7" w:rsidRPr="004D6147" w:rsidRDefault="009A0BB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0C6370">
            <w:pPr>
              <w:rPr>
                <w:sz w:val="24"/>
                <w:szCs w:val="24"/>
              </w:rPr>
            </w:pPr>
            <w:r w:rsidRPr="00752CDC">
              <w:rPr>
                <w:rFonts w:hint="eastAsia"/>
                <w:sz w:val="24"/>
                <w:szCs w:val="24"/>
              </w:rPr>
              <w:t>使用する</w:t>
            </w:r>
            <w:r w:rsidRPr="00752CDC">
              <w:rPr>
                <w:sz w:val="24"/>
                <w:szCs w:val="24"/>
              </w:rPr>
              <w:t>会場の収容定員（</w:t>
            </w:r>
            <w:r w:rsidRPr="00752CDC">
              <w:rPr>
                <w:rFonts w:hint="eastAsia"/>
                <w:sz w:val="24"/>
                <w:szCs w:val="24"/>
              </w:rPr>
              <w:t xml:space="preserve">　</w:t>
            </w:r>
            <w:r w:rsidRPr="00752CDC">
              <w:rPr>
                <w:sz w:val="24"/>
                <w:szCs w:val="24"/>
              </w:rPr>
              <w:t xml:space="preserve">　　人）</w:t>
            </w:r>
          </w:p>
        </w:tc>
      </w:tr>
      <w:tr w:rsidR="004D6147" w:rsidTr="00C1269C">
        <w:tc>
          <w:tcPr>
            <w:tcW w:w="1980" w:type="dxa"/>
            <w:vAlign w:val="center"/>
          </w:tcPr>
          <w:p w:rsidR="00C1269C" w:rsidRPr="00C1269C" w:rsidRDefault="00C1269C" w:rsidP="00C1269C">
            <w:pPr>
              <w:snapToGrid w:val="0"/>
              <w:rPr>
                <w:sz w:val="20"/>
                <w:szCs w:val="20"/>
              </w:rPr>
            </w:pPr>
          </w:p>
          <w:p w:rsidR="004D6147" w:rsidRPr="004D6147" w:rsidRDefault="004D6147" w:rsidP="00C1269C">
            <w:pPr>
              <w:snapToGrid w:val="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8"/>
                <w:szCs w:val="28"/>
              </w:rPr>
              <w:t>③</w:t>
            </w:r>
            <w:r w:rsidRPr="004D6147">
              <w:rPr>
                <w:rFonts w:hint="eastAsia"/>
                <w:sz w:val="24"/>
                <w:szCs w:val="24"/>
              </w:rPr>
              <w:t>間近で</w:t>
            </w:r>
            <w:r w:rsidRPr="004D6147">
              <w:rPr>
                <w:sz w:val="24"/>
                <w:szCs w:val="24"/>
              </w:rPr>
              <w:t>会話や</w:t>
            </w:r>
          </w:p>
          <w:p w:rsidR="004D6147" w:rsidRPr="004D6147" w:rsidRDefault="004D6147" w:rsidP="00C1269C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4D6147">
              <w:rPr>
                <w:rFonts w:hint="eastAsia"/>
                <w:sz w:val="24"/>
                <w:szCs w:val="24"/>
              </w:rPr>
              <w:t>発声</w:t>
            </w:r>
            <w:r w:rsidRPr="004D6147">
              <w:rPr>
                <w:sz w:val="24"/>
                <w:szCs w:val="24"/>
              </w:rPr>
              <w:t>をする</w:t>
            </w:r>
          </w:p>
          <w:p w:rsidR="004D6147" w:rsidRDefault="004D6147" w:rsidP="00C1269C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D6147">
              <w:rPr>
                <w:rFonts w:asciiTheme="majorEastAsia" w:eastAsiaTheme="majorEastAsia" w:hAnsiTheme="majorEastAsia" w:hint="eastAsia"/>
                <w:sz w:val="28"/>
                <w:szCs w:val="28"/>
              </w:rPr>
              <w:t>「</w:t>
            </w:r>
            <w:r w:rsidR="00E75383">
              <w:rPr>
                <w:rFonts w:asciiTheme="majorEastAsia" w:eastAsiaTheme="majorEastAsia" w:hAnsiTheme="majorEastAsia" w:hint="eastAsia"/>
                <w:sz w:val="28"/>
                <w:szCs w:val="28"/>
              </w:rPr>
              <w:t>密接場面</w:t>
            </w:r>
            <w:r w:rsidRPr="004D6147">
              <w:rPr>
                <w:rFonts w:asciiTheme="majorEastAsia" w:eastAsiaTheme="majorEastAsia" w:hAnsiTheme="majorEastAsia"/>
                <w:sz w:val="28"/>
                <w:szCs w:val="28"/>
              </w:rPr>
              <w:t>」</w:t>
            </w:r>
          </w:p>
          <w:p w:rsidR="009A0BB7" w:rsidRDefault="009A0BB7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243B" w:rsidRPr="004D6147" w:rsidRDefault="00F2243B" w:rsidP="00C1269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6147" w:rsidRDefault="004D6147">
            <w:pPr>
              <w:rPr>
                <w:sz w:val="24"/>
                <w:szCs w:val="24"/>
              </w:rPr>
            </w:pPr>
          </w:p>
        </w:tc>
      </w:tr>
    </w:tbl>
    <w:p w:rsidR="00E028D1" w:rsidRDefault="00E028D1" w:rsidP="007547E1">
      <w:pPr>
        <w:snapToGrid w:val="0"/>
        <w:rPr>
          <w:sz w:val="24"/>
          <w:szCs w:val="24"/>
        </w:rPr>
      </w:pPr>
    </w:p>
    <w:p w:rsidR="009C0737" w:rsidRDefault="004D6147" w:rsidP="007547E1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防止対策</w:t>
      </w:r>
    </w:p>
    <w:p w:rsidR="009C0737" w:rsidRDefault="009B1F54" w:rsidP="007547E1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-22044</wp:posOffset>
                </wp:positionH>
                <wp:positionV relativeFrom="paragraph">
                  <wp:posOffset>53431</wp:posOffset>
                </wp:positionV>
                <wp:extent cx="6126480" cy="718457"/>
                <wp:effectExtent l="0" t="0" r="266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18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6279" id="正方形/長方形 1" o:spid="_x0000_s1026" style="position:absolute;left:0;text-align:left;margin-left:-1.75pt;margin-top:4.2pt;width:482.4pt;height: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" filled="f" strokecolor="black [3213]" strokeweight=".25pt"/>
            </w:pict>
          </mc:Fallback>
        </mc:AlternateContent>
      </w:r>
    </w:p>
    <w:p w:rsidR="009B1F54" w:rsidRDefault="009B1F54" w:rsidP="007547E1">
      <w:pPr>
        <w:snapToGrid w:val="0"/>
        <w:rPr>
          <w:sz w:val="24"/>
          <w:szCs w:val="24"/>
        </w:rPr>
      </w:pPr>
    </w:p>
    <w:p w:rsidR="007547E1" w:rsidRDefault="007547E1" w:rsidP="007547E1">
      <w:pPr>
        <w:snapToGrid w:val="0"/>
        <w:rPr>
          <w:sz w:val="24"/>
          <w:szCs w:val="24"/>
        </w:rPr>
      </w:pPr>
    </w:p>
    <w:p w:rsidR="0070410E" w:rsidRDefault="0070410E" w:rsidP="007547E1">
      <w:pPr>
        <w:snapToGrid w:val="0"/>
        <w:rPr>
          <w:sz w:val="24"/>
          <w:szCs w:val="24"/>
        </w:rPr>
      </w:pPr>
    </w:p>
    <w:p w:rsidR="009B1F54" w:rsidRPr="009B1F54" w:rsidRDefault="009B1F54" w:rsidP="0070410E">
      <w:pPr>
        <w:snapToGrid w:val="0"/>
        <w:spacing w:line="300" w:lineRule="auto"/>
        <w:ind w:firstLineChars="500" w:firstLine="1200"/>
        <w:rPr>
          <w:sz w:val="24"/>
          <w:szCs w:val="24"/>
        </w:rPr>
      </w:pPr>
    </w:p>
    <w:sectPr w:rsidR="009B1F54" w:rsidRPr="009B1F54" w:rsidSect="0070410E">
      <w:headerReference w:type="default" r:id="rId6"/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E5" w:rsidRDefault="005160E5" w:rsidP="005160E5">
      <w:r>
        <w:separator/>
      </w:r>
    </w:p>
  </w:endnote>
  <w:endnote w:type="continuationSeparator" w:id="0">
    <w:p w:rsidR="005160E5" w:rsidRDefault="005160E5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E5" w:rsidRDefault="005160E5" w:rsidP="005160E5">
      <w:r>
        <w:separator/>
      </w:r>
    </w:p>
  </w:footnote>
  <w:footnote w:type="continuationSeparator" w:id="0">
    <w:p w:rsidR="005160E5" w:rsidRDefault="005160E5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E5" w:rsidRPr="00442961" w:rsidRDefault="00752CDC" w:rsidP="00752CDC">
    <w:pPr>
      <w:pStyle w:val="a4"/>
      <w:jc w:val="left"/>
    </w:pPr>
    <w:r w:rsidRPr="00442961">
      <w:rPr>
        <w:rFonts w:hint="eastAsia"/>
      </w:rPr>
      <w:t>（別紙</w:t>
    </w:r>
    <w:r w:rsidRPr="00442961">
      <w:t>１－２</w:t>
    </w:r>
    <w:r w:rsidR="005160E5" w:rsidRPr="00442961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58A9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77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2961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A6F"/>
    <w:rsid w:val="004F6BA8"/>
    <w:rsid w:val="005016D0"/>
    <w:rsid w:val="005029DF"/>
    <w:rsid w:val="00502F27"/>
    <w:rsid w:val="005039B7"/>
    <w:rsid w:val="00507A92"/>
    <w:rsid w:val="00507F23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10E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4216"/>
    <w:rsid w:val="007546C2"/>
    <w:rsid w:val="007547E1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9DC"/>
    <w:rsid w:val="008A30B0"/>
    <w:rsid w:val="008A4B83"/>
    <w:rsid w:val="008A7548"/>
    <w:rsid w:val="008A757F"/>
    <w:rsid w:val="008B03DB"/>
    <w:rsid w:val="008B224F"/>
    <w:rsid w:val="008B242E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2664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79AA"/>
    <w:rsid w:val="009A0572"/>
    <w:rsid w:val="009A0BB7"/>
    <w:rsid w:val="009A0D65"/>
    <w:rsid w:val="009A3940"/>
    <w:rsid w:val="009A6D38"/>
    <w:rsid w:val="009A6DF6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4D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43B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38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399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DF701E"/>
    <w:rsid w:val="00E01454"/>
    <w:rsid w:val="00E028D1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A6750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28DA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2322"/>
    <w:rsid w:val="00F13120"/>
    <w:rsid w:val="00F137E2"/>
    <w:rsid w:val="00F13961"/>
    <w:rsid w:val="00F13E1E"/>
    <w:rsid w:val="00F1668C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0C32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15</cp:revision>
  <cp:lastPrinted>2021-04-13T01:49:00Z</cp:lastPrinted>
  <dcterms:created xsi:type="dcterms:W3CDTF">2021-01-07T00:53:00Z</dcterms:created>
  <dcterms:modified xsi:type="dcterms:W3CDTF">2022-03-18T06:49:00Z</dcterms:modified>
</cp:coreProperties>
</file>